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90" w:rsidRDefault="00AD4990" w:rsidP="00AD499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Schoolraad ma 23.10.2017, 16.15 u</w:t>
      </w:r>
    </w:p>
    <w:p w:rsidR="00AD4990" w:rsidRDefault="00AD4990" w:rsidP="00AD4990">
      <w:pPr>
        <w:spacing w:after="200" w:line="276" w:lineRule="auto"/>
      </w:pPr>
      <w:r>
        <w:t xml:space="preserve">Aanwezig: Broos, Bart, Hans, Sien, Guido (verslag), </w:t>
      </w:r>
      <w:r>
        <w:br/>
        <w:t>Verontschuldigd: An</w:t>
      </w:r>
      <w:r w:rsidR="00711D1B">
        <w:t>n</w:t>
      </w:r>
      <w:r>
        <w:t xml:space="preserve">, </w:t>
      </w:r>
      <w:proofErr w:type="spellStart"/>
      <w:r>
        <w:t>Bahar</w:t>
      </w:r>
      <w:proofErr w:type="spellEnd"/>
      <w:r w:rsidR="00711D1B">
        <w:t>, Femke</w:t>
      </w:r>
    </w:p>
    <w:p w:rsidR="00AD4990" w:rsidRDefault="00AD4990" w:rsidP="00AD4990">
      <w:pPr>
        <w:numPr>
          <w:ilvl w:val="0"/>
          <w:numId w:val="1"/>
        </w:numPr>
        <w:spacing w:after="200" w:line="276" w:lineRule="auto"/>
        <w:ind w:left="426"/>
        <w:contextualSpacing/>
      </w:pPr>
      <w:r>
        <w:rPr>
          <w:u w:val="single"/>
        </w:rPr>
        <w:t>Evaluatie tijdelijke verhuis van Toverstaf naar Wonderfluit</w:t>
      </w:r>
      <w:r>
        <w:br/>
        <w:t>(van herfst- tot paasvakantie)</w:t>
      </w:r>
      <w:r>
        <w:br/>
      </w:r>
      <w:r>
        <w:rPr>
          <w:b/>
          <w:bCs/>
        </w:rPr>
        <w:t>Overwegend positieve ervaringen</w:t>
      </w:r>
      <w:r w:rsidR="00711D1B">
        <w:t>:</w:t>
      </w:r>
      <w:r w:rsidR="00711D1B">
        <w:br/>
        <w:t>- co-teaching: loopt vlot</w:t>
      </w:r>
      <w:r>
        <w:br/>
        <w:t>- ± geen afwezigheden</w:t>
      </w:r>
      <w:r>
        <w:br/>
        <w:t>- nieuwe vriendschappen groeien, vooral in Brel-</w:t>
      </w:r>
      <w:proofErr w:type="spellStart"/>
      <w:r>
        <w:t>Piaf</w:t>
      </w:r>
      <w:proofErr w:type="spellEnd"/>
      <w:r>
        <w:t>. Kleuters zullen vermoedelijk volgen.</w:t>
      </w:r>
      <w:r>
        <w:br/>
        <w:t xml:space="preserve">- terugkeer zal jammer zijn; toch geen blijken van ouderverzet </w:t>
      </w:r>
      <w:r>
        <w:br/>
      </w:r>
      <w:r>
        <w:rPr>
          <w:b/>
          <w:bCs/>
        </w:rPr>
        <w:t>Aandachtspunten:</w:t>
      </w:r>
      <w:r>
        <w:br/>
        <w:t xml:space="preserve">- verhuis was erg intensief; Jennifer </w:t>
      </w:r>
      <w:r w:rsidR="00DE6103">
        <w:t>had bij het uitpakken beter ondersteund kunnen worden</w:t>
      </w:r>
      <w:r>
        <w:br/>
        <w:t>- Lübecksite &amp; S</w:t>
      </w:r>
      <w:r w:rsidR="00DE6103">
        <w:t>c</w:t>
      </w:r>
      <w:r>
        <w:t>andinaviëwijk blijven betrekken</w:t>
      </w:r>
      <w:r w:rsidR="00DE6103">
        <w:t xml:space="preserve"> o.a. met oog op inschrijvingsperiode (Hoe best aan te pakken?)</w:t>
      </w:r>
      <w:r>
        <w:br/>
        <w:t>- voor toonmomenten: ouders eventueel ophalen aan S</w:t>
      </w:r>
      <w:r w:rsidR="00DE6103">
        <w:t>c</w:t>
      </w:r>
      <w:r>
        <w:t>andinaviëstraat</w:t>
      </w:r>
      <w:r>
        <w:br/>
      </w:r>
      <w:r>
        <w:rPr>
          <w:b/>
          <w:bCs/>
        </w:rPr>
        <w:t>Minpunten:</w:t>
      </w:r>
      <w:r>
        <w:br/>
        <w:t xml:space="preserve">- </w:t>
      </w:r>
      <w:r w:rsidR="00DE6103">
        <w:t>verschillende</w:t>
      </w:r>
      <w:r>
        <w:t xml:space="preserve"> leerlingen uit Toverstaf ‘kwijt’</w:t>
      </w:r>
      <w:r w:rsidR="00DE6103">
        <w:t xml:space="preserve"> door problematiek zomervakantie/opstart</w:t>
      </w:r>
      <w:r>
        <w:br/>
      </w:r>
      <w:r>
        <w:rPr>
          <w:b/>
          <w:bCs/>
        </w:rPr>
        <w:t>Kanttekeningen:</w:t>
      </w:r>
      <w:r w:rsidR="00DE6103">
        <w:t xml:space="preserve"> </w:t>
      </w:r>
      <w:r w:rsidR="00DE6103">
        <w:br/>
      </w:r>
      <w:r>
        <w:t>- drukte 4 X ¼ u per week op speelplaats is nog wat problematisch (kinderen</w:t>
      </w:r>
      <w:r w:rsidR="00DE6103">
        <w:t xml:space="preserve"> </w:t>
      </w:r>
      <w:r>
        <w:t xml:space="preserve">Toverstaf voor eerste keer met oudere kinderen samen) </w:t>
      </w:r>
      <w:r>
        <w:br/>
        <w:t xml:space="preserve">- terugkeer met bus, </w:t>
      </w:r>
      <w:r w:rsidR="00DE6103">
        <w:t>in principe</w:t>
      </w:r>
      <w:r>
        <w:t xml:space="preserve"> 5 min. vóór einde lessen</w:t>
      </w:r>
      <w:r w:rsidR="00DE6103">
        <w:t xml:space="preserve"> verzamelen</w:t>
      </w:r>
      <w:r>
        <w:t>, zal voor die paar maanden nog wat compromis zijn</w:t>
      </w:r>
      <w:r>
        <w:br/>
      </w:r>
      <w:r>
        <w:rPr>
          <w:b/>
          <w:bCs/>
        </w:rPr>
        <w:t>Probleem:</w:t>
      </w:r>
      <w:r>
        <w:rPr>
          <w:b/>
          <w:bCs/>
        </w:rPr>
        <w:br/>
      </w:r>
      <w:r w:rsidR="00DE6103">
        <w:t>N</w:t>
      </w:r>
      <w:r>
        <w:t>ieuwe leerlingen. Wie komt volgend jaar naar Toverstaf? Niet bestaand gebouw trekt geen ll</w:t>
      </w:r>
      <w:r w:rsidR="00DE6103">
        <w:t xml:space="preserve">n. aan. Wachtlijsten zijn beduidend kleiner dan vorige schooljaren. Door communicatie i.v.m. verhuis kiezen nieuwe ouders ook in Sint-Amandsberg eerder voor ander aanbod in de buurt. Uit nieuwe buurt rekruteren is nog niet evident. Deze mensen zouden eerder naar De Toverstaf </w:t>
      </w:r>
      <w:proofErr w:type="spellStart"/>
      <w:r w:rsidR="00DE6103">
        <w:t>toegeleid</w:t>
      </w:r>
      <w:proofErr w:type="spellEnd"/>
      <w:r w:rsidR="00DE6103">
        <w:t xml:space="preserve"> kunnen worden, maar daar is het nu omwille van de omstandigheden moeilijk reclame voor te maken…</w:t>
      </w:r>
    </w:p>
    <w:p w:rsidR="00DE6103" w:rsidRDefault="00DE6103" w:rsidP="00DE6103">
      <w:pPr>
        <w:spacing w:after="200" w:line="276" w:lineRule="auto"/>
        <w:ind w:left="426"/>
        <w:contextualSpacing/>
      </w:pPr>
    </w:p>
    <w:p w:rsidR="00AD4990" w:rsidRDefault="00AD4990" w:rsidP="00AD4990">
      <w:pPr>
        <w:numPr>
          <w:ilvl w:val="0"/>
          <w:numId w:val="1"/>
        </w:numPr>
        <w:spacing w:after="200" w:line="276" w:lineRule="auto"/>
        <w:ind w:left="426"/>
        <w:contextualSpacing/>
      </w:pPr>
      <w:r>
        <w:rPr>
          <w:u w:val="single"/>
        </w:rPr>
        <w:t>Evaluatie communicatie Watte</w:t>
      </w:r>
      <w:r w:rsidR="00236D77">
        <w:rPr>
          <w:u w:val="single"/>
        </w:rPr>
        <w:t>e</w:t>
      </w:r>
      <w:bookmarkStart w:id="0" w:name="_GoBack"/>
      <w:bookmarkEnd w:id="0"/>
      <w:r>
        <w:rPr>
          <w:u w:val="single"/>
        </w:rPr>
        <w:t>uw en De Regge</w:t>
      </w:r>
      <w:r>
        <w:rPr>
          <w:u w:val="single"/>
        </w:rPr>
        <w:br/>
      </w:r>
      <w:r>
        <w:t xml:space="preserve">- nog geen antwoord </w:t>
      </w:r>
      <w:r w:rsidR="00DE6103">
        <w:t xml:space="preserve">van schepen </w:t>
      </w:r>
      <w:r>
        <w:t>De Regge</w:t>
      </w:r>
      <w:r>
        <w:br/>
        <w:t xml:space="preserve">- lichten </w:t>
      </w:r>
      <w:proofErr w:type="spellStart"/>
      <w:r>
        <w:t>Dampoort</w:t>
      </w:r>
      <w:proofErr w:type="spellEnd"/>
      <w:r>
        <w:t xml:space="preserve"> voor 20</w:t>
      </w:r>
      <w:r w:rsidR="00DE6103">
        <w:t>1</w:t>
      </w:r>
      <w:r>
        <w:t>9 niet mogelijk</w:t>
      </w:r>
      <w:r>
        <w:br/>
        <w:t>- wel aan Toverstaf-oversteekplaats</w:t>
      </w:r>
      <w:r>
        <w:br/>
        <w:t xml:space="preserve">- met bushalten </w:t>
      </w:r>
      <w:proofErr w:type="spellStart"/>
      <w:r>
        <w:t>Dampoort</w:t>
      </w:r>
      <w:proofErr w:type="spellEnd"/>
      <w:r>
        <w:t xml:space="preserve"> blijkt de Lijn wel bezig; concreet nog niets in zicht </w:t>
      </w:r>
      <w:r>
        <w:br/>
        <w:t>- Broos volgt dit begin september weer op</w:t>
      </w:r>
    </w:p>
    <w:p w:rsidR="00DE6103" w:rsidRDefault="00DE6103" w:rsidP="00DE6103">
      <w:pPr>
        <w:spacing w:after="200" w:line="276" w:lineRule="auto"/>
        <w:ind w:left="426"/>
        <w:contextualSpacing/>
      </w:pPr>
    </w:p>
    <w:p w:rsidR="00AD4990" w:rsidRDefault="00AD4990" w:rsidP="00AD4990">
      <w:pPr>
        <w:numPr>
          <w:ilvl w:val="0"/>
          <w:numId w:val="1"/>
        </w:numPr>
        <w:spacing w:after="200" w:line="276" w:lineRule="auto"/>
        <w:ind w:left="426"/>
        <w:contextualSpacing/>
      </w:pPr>
      <w:r>
        <w:rPr>
          <w:u w:val="single"/>
        </w:rPr>
        <w:t>Eerstesteenlegging</w:t>
      </w:r>
      <w:r>
        <w:rPr>
          <w:u w:val="single"/>
        </w:rPr>
        <w:br/>
      </w:r>
      <w:r>
        <w:t xml:space="preserve">7 november: 130 kinderen in stoet naar site (NB </w:t>
      </w:r>
      <w:r w:rsidR="00DE6103">
        <w:t>funderingen</w:t>
      </w:r>
      <w:r>
        <w:t xml:space="preserve"> begin</w:t>
      </w:r>
      <w:r w:rsidR="00DE6103">
        <w:t>nen</w:t>
      </w:r>
      <w:r>
        <w:t xml:space="preserve"> vorm te krijgen). </w:t>
      </w:r>
      <w:r>
        <w:br/>
        <w:t>Te vér voor kleuters? Fietskar</w:t>
      </w:r>
      <w:r w:rsidR="00DE6103">
        <w:t>ren, wagens inschakelen? Jongste k</w:t>
      </w:r>
      <w:r>
        <w:t>leuters niet mee laten gaan?</w:t>
      </w:r>
      <w:r>
        <w:br/>
        <w:t xml:space="preserve">Brief is aan ll. meegegeven. Bart </w:t>
      </w:r>
      <w:r w:rsidR="00DE6103">
        <w:t>en Sien bekijken aan de hand van d</w:t>
      </w:r>
      <w:r>
        <w:t xml:space="preserve">e reacties </w:t>
      </w:r>
      <w:r w:rsidR="00DE6103">
        <w:t xml:space="preserve">welke ouders eventueel mee kunnen instaan voor vervoer van de kleuters. </w:t>
      </w:r>
    </w:p>
    <w:p w:rsidR="00DE6103" w:rsidRPr="00DE6103" w:rsidRDefault="00DE6103" w:rsidP="00DE6103">
      <w:pPr>
        <w:spacing w:after="200" w:line="276" w:lineRule="auto"/>
        <w:ind w:left="426"/>
        <w:contextualSpacing/>
      </w:pPr>
    </w:p>
    <w:p w:rsidR="00AD4990" w:rsidRDefault="00AD4990" w:rsidP="00AD4990">
      <w:pPr>
        <w:numPr>
          <w:ilvl w:val="0"/>
          <w:numId w:val="1"/>
        </w:numPr>
        <w:spacing w:after="200" w:line="276" w:lineRule="auto"/>
        <w:ind w:left="426"/>
        <w:contextualSpacing/>
      </w:pPr>
      <w:r>
        <w:rPr>
          <w:u w:val="single"/>
        </w:rPr>
        <w:lastRenderedPageBreak/>
        <w:t>Koningin Paola-prijs voor pedagogische modelprojecten</w:t>
      </w:r>
      <w:r>
        <w:t xml:space="preserve"> (suggestie Hans</w:t>
      </w:r>
      <w:r w:rsidR="00DE6103">
        <w:t xml:space="preserve"> Thielemans</w:t>
      </w:r>
      <w:r>
        <w:t>)</w:t>
      </w:r>
      <w:r>
        <w:br/>
        <w:t>Bart heeft dit al voorlopig aangevraagd (zoals ook in 2011-12).</w:t>
      </w:r>
      <w:r>
        <w:br/>
        <w:t xml:space="preserve">Perceptie Bart: misschien ligt focus van prijs eerder op ‘projectjes’ dan op langademige ‘projecten’. Liefst heel het team nomineren, maar inzoomen op muziekleerkrachten vergroot misschien de kans. </w:t>
      </w:r>
      <w:r>
        <w:br/>
        <w:t>Mooi idee: wat doet muziek met nieuwkomers?</w:t>
      </w:r>
      <w:r>
        <w:br/>
        <w:t>Tijdsplan:</w:t>
      </w:r>
      <w:r>
        <w:br/>
        <w:t>- half november Bart subsidiedossier doorsturen naar elk van ons</w:t>
      </w:r>
      <w:r>
        <w:br/>
        <w:t>- in december alle feedback verwerken</w:t>
      </w:r>
      <w:r>
        <w:br/>
        <w:t>- in januari afgerond</w:t>
      </w:r>
    </w:p>
    <w:p w:rsidR="00DE6103" w:rsidRPr="00DE6103" w:rsidRDefault="00DE6103" w:rsidP="00DE6103">
      <w:pPr>
        <w:spacing w:after="200" w:line="276" w:lineRule="auto"/>
        <w:ind w:left="426"/>
        <w:contextualSpacing/>
      </w:pPr>
    </w:p>
    <w:p w:rsidR="00AD4990" w:rsidRDefault="00AD4990" w:rsidP="00AD4990">
      <w:pPr>
        <w:numPr>
          <w:ilvl w:val="0"/>
          <w:numId w:val="1"/>
        </w:numPr>
        <w:spacing w:after="200" w:line="276" w:lineRule="auto"/>
        <w:ind w:left="426"/>
        <w:contextualSpacing/>
      </w:pPr>
      <w:r>
        <w:rPr>
          <w:u w:val="single"/>
        </w:rPr>
        <w:t>Evaluatie pedagogische studiedag 6.10 ll.</w:t>
      </w:r>
      <w:r>
        <w:rPr>
          <w:u w:val="single"/>
        </w:rPr>
        <w:br/>
      </w:r>
      <w:r>
        <w:t>Cruciale vaststelling: wat 3 jaar geleden als zwakke punten werden ervaren en toen speciaal aangepakt blijken nu de sterke punten te zijn geworden.</w:t>
      </w:r>
      <w:r>
        <w:br/>
        <w:t>Vanuit kernopdracht weer werkpunten geformuleerd  voor komende 3 jaar. Een engagement-document, soort ‘blik op 2020’, in krantenvorm gegoten (met foto’s e.d.), ook voor ouders bestemd.</w:t>
      </w:r>
      <w:r>
        <w:br/>
        <w:t>Werkpunten in detail: zie documenten.</w:t>
      </w:r>
      <w:r>
        <w:br/>
        <w:t>* Broos peilt naar schoolbeleid rond ‘straffen’. Daar gelden principes rond (er is ruimte voor bijv. boosheid, maar manier van die te uiten is te bespreken), maar nog geen echt schoolbeleid.</w:t>
      </w:r>
    </w:p>
    <w:p w:rsidR="00AD4990" w:rsidRDefault="00AD4990" w:rsidP="00AD4990">
      <w:pPr>
        <w:spacing w:after="200" w:line="276" w:lineRule="auto"/>
        <w:ind w:left="426"/>
        <w:contextualSpacing/>
      </w:pPr>
      <w:r>
        <w:t>* Hans signaleert een Nederlandse publicatie rond sociale mix</w:t>
      </w:r>
      <w:r w:rsidR="00C13B5C">
        <w:t xml:space="preserve"> en bezorgt de juiste gegevens hieromtrent nog aan de raadsleden</w:t>
      </w:r>
      <w:r>
        <w:t>.</w:t>
      </w:r>
    </w:p>
    <w:p w:rsidR="00DE6103" w:rsidRDefault="00DE6103" w:rsidP="00AD4990">
      <w:pPr>
        <w:spacing w:after="200" w:line="276" w:lineRule="auto"/>
        <w:ind w:left="426"/>
        <w:contextualSpacing/>
      </w:pPr>
    </w:p>
    <w:p w:rsidR="00AD4990" w:rsidRDefault="00AD4990" w:rsidP="00AD4990">
      <w:pPr>
        <w:spacing w:after="240" w:line="276" w:lineRule="auto"/>
        <w:ind w:left="426" w:hanging="426"/>
        <w:contextualSpacing/>
      </w:pPr>
    </w:p>
    <w:p w:rsidR="00EC1984" w:rsidRDefault="00EC1984"/>
    <w:sectPr w:rsidR="00EC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12F"/>
    <w:multiLevelType w:val="hybridMultilevel"/>
    <w:tmpl w:val="95A8F3E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90"/>
    <w:rsid w:val="00236D77"/>
    <w:rsid w:val="00371AAB"/>
    <w:rsid w:val="0038025C"/>
    <w:rsid w:val="00711D1B"/>
    <w:rsid w:val="00AD4990"/>
    <w:rsid w:val="00C13B5C"/>
    <w:rsid w:val="00C646FA"/>
    <w:rsid w:val="00DE6103"/>
    <w:rsid w:val="00EC1984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99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99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 Basisschool De Wonderfluit Directeur</dc:creator>
  <cp:lastModifiedBy>OND Basisschool De Wonderfluit Directeur</cp:lastModifiedBy>
  <cp:revision>2</cp:revision>
  <dcterms:created xsi:type="dcterms:W3CDTF">2017-10-26T07:27:00Z</dcterms:created>
  <dcterms:modified xsi:type="dcterms:W3CDTF">2017-10-26T07:27:00Z</dcterms:modified>
</cp:coreProperties>
</file>